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3E084" w14:textId="57E4C172" w:rsid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A</w:t>
      </w:r>
      <w:r w:rsidR="00B74FD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rizona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T</w:t>
      </w:r>
      <w:r w:rsidR="00B74FD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rail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A</w:t>
      </w:r>
      <w:r w:rsidR="00B74FD8">
        <w:rPr>
          <w:rFonts w:ascii="Helvetica" w:eastAsia="Times New Roman" w:hAnsi="Helvetica" w:cs="Times New Roman"/>
          <w:color w:val="000000"/>
          <w:sz w:val="21"/>
          <w:szCs w:val="21"/>
        </w:rPr>
        <w:t>ssociation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B74FD8">
        <w:rPr>
          <w:rFonts w:ascii="Helvetica" w:eastAsia="Times New Roman" w:hAnsi="Helvetica" w:cs="Times New Roman"/>
          <w:color w:val="000000"/>
          <w:sz w:val="21"/>
          <w:szCs w:val="21"/>
        </w:rPr>
        <w:t>STRATEGIC PLAN (2022 – 2026)</w:t>
      </w:r>
    </w:p>
    <w:p w14:paraId="763C8AB8" w14:textId="77777777" w:rsidR="00B74FD8" w:rsidRDefault="00B74FD8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02A4E65" w14:textId="3F592960" w:rsidR="00A14CF5" w:rsidRDefault="00B74FD8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S</w:t>
      </w:r>
      <w:r w:rsidR="00A14CF5" w:rsidRPr="00A14CF5">
        <w:rPr>
          <w:rFonts w:ascii="Helvetica" w:eastAsia="Times New Roman" w:hAnsi="Helvetica" w:cs="Times New Roman"/>
          <w:color w:val="000000"/>
          <w:sz w:val="21"/>
          <w:szCs w:val="21"/>
        </w:rPr>
        <w:t>ubcommittee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Members</w:t>
      </w:r>
      <w:r w:rsidR="00A14CF5" w:rsidRPr="00A14CF5">
        <w:rPr>
          <w:rFonts w:ascii="Helvetica" w:eastAsia="Times New Roman" w:hAnsi="Helvetica" w:cs="Times New Roman"/>
          <w:color w:val="000000"/>
          <w:sz w:val="21"/>
          <w:szCs w:val="21"/>
        </w:rPr>
        <w:t>: Fred, Ambika, Susan, Vicki and Rob</w:t>
      </w:r>
      <w:bookmarkStart w:id="0" w:name="_GoBack"/>
      <w:bookmarkEnd w:id="0"/>
    </w:p>
    <w:p w14:paraId="25EEC9B0" w14:textId="530F1D7E" w:rsidR="00B74FD8" w:rsidRPr="00A14CF5" w:rsidRDefault="00B74FD8" w:rsidP="00A14CF5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Staff Members: Matt, Wendy, Zach</w:t>
      </w:r>
    </w:p>
    <w:p w14:paraId="6C3F8836" w14:textId="77777777" w:rsid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643336B8" w14:textId="2EE79EDF" w:rsidR="00A14CF5" w:rsidRPr="00B74FD8" w:rsidRDefault="00B74FD8" w:rsidP="00A14CF5">
      <w:pPr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</w:pPr>
      <w:r w:rsidRPr="00B74FD8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Process</w:t>
      </w:r>
    </w:p>
    <w:p w14:paraId="1BC72BCE" w14:textId="06C69773" w:rsidR="00A14CF5" w:rsidRP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</w:t>
      </w:r>
      <w:r w:rsidR="00B74FD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Strategic Plan </w:t>
      </w: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process could look something like this:</w:t>
      </w:r>
    </w:p>
    <w:p w14:paraId="42E83416" w14:textId="77777777" w:rsidR="00A14CF5" w:rsidRP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- identify key Board and Staff to be on the Strategic Plan Committee</w:t>
      </w:r>
    </w:p>
    <w:p w14:paraId="6122F6F3" w14:textId="77777777" w:rsidR="00A14CF5" w:rsidRP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- review previous ATA Strategic Plans and look at what was accomplished, and what wasn't, and why</w:t>
      </w:r>
    </w:p>
    <w:p w14:paraId="1568A2A5" w14:textId="437967ED" w:rsidR="00A14CF5" w:rsidRP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- review other Nat</w:t>
      </w:r>
      <w:r w:rsidR="00B74FD8">
        <w:rPr>
          <w:rFonts w:ascii="Helvetica" w:eastAsia="Times New Roman" w:hAnsi="Helvetica" w:cs="Times New Roman"/>
          <w:color w:val="000000"/>
          <w:sz w:val="21"/>
          <w:szCs w:val="21"/>
        </w:rPr>
        <w:t>ional Scenic Trail organization</w:t>
      </w: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s</w:t>
      </w:r>
      <w:r w:rsidR="00B74FD8">
        <w:rPr>
          <w:rFonts w:ascii="Helvetica" w:eastAsia="Times New Roman" w:hAnsi="Helvetica" w:cs="Times New Roman"/>
          <w:color w:val="000000"/>
          <w:sz w:val="21"/>
          <w:szCs w:val="21"/>
        </w:rPr>
        <w:t>’</w:t>
      </w: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Strategic Plans, and identify elements that our plan may be missing</w:t>
      </w:r>
    </w:p>
    <w:p w14:paraId="6A3449AA" w14:textId="77777777" w:rsidR="00A14CF5" w:rsidRP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- participate in broad visioning exercises to imagine/reimagine the ATA over the next five years (and ten years)</w:t>
      </w:r>
    </w:p>
    <w:p w14:paraId="72FAE1A9" w14:textId="77777777" w:rsidR="00A14CF5" w:rsidRP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- identify how aspirations can be transformed into actions with measurable outcomes</w:t>
      </w:r>
    </w:p>
    <w:p w14:paraId="1DB0079C" w14:textId="787594E5" w:rsidR="00A14CF5" w:rsidRP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- organize goals into mission elements (protect, maintain, </w:t>
      </w:r>
      <w:r w:rsidR="00B74FD8">
        <w:rPr>
          <w:rFonts w:ascii="Helvetica" w:eastAsia="Times New Roman" w:hAnsi="Helvetica" w:cs="Times New Roman"/>
          <w:color w:val="000000"/>
          <w:sz w:val="21"/>
          <w:szCs w:val="21"/>
        </w:rPr>
        <w:t>enhance, promote and sustain</w:t>
      </w: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)</w:t>
      </w:r>
    </w:p>
    <w:p w14:paraId="05209EDA" w14:textId="77777777" w:rsidR="00A14CF5" w:rsidRP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- write the Strategic Plan!</w:t>
      </w:r>
    </w:p>
    <w:p w14:paraId="4F7AC6FE" w14:textId="77777777" w:rsidR="00A14CF5" w:rsidRP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- review the plan (individually) then bring the committee together to share (collectively)</w:t>
      </w:r>
    </w:p>
    <w:p w14:paraId="3430E826" w14:textId="77777777" w:rsidR="00A14CF5" w:rsidRP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- review the revised plan</w:t>
      </w:r>
    </w:p>
    <w:p w14:paraId="5346C688" w14:textId="77777777" w:rsid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- engage others outside the committee to provide critical feedback (peer review). This can be from the nonprofit sector, other trail organizations, consultants, etc.</w:t>
      </w:r>
    </w:p>
    <w:p w14:paraId="51DDFFD0" w14:textId="7325A988" w:rsidR="00B74FD8" w:rsidRPr="00A14CF5" w:rsidRDefault="00B74FD8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- launch ATA Member Survey</w:t>
      </w:r>
    </w:p>
    <w:p w14:paraId="5D3B293E" w14:textId="77777777" w:rsidR="00A14CF5" w:rsidRP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- have committee review outside input and consider amending the plan</w:t>
      </w:r>
    </w:p>
    <w:p w14:paraId="41AA278F" w14:textId="77777777" w:rsidR="00A14CF5" w:rsidRP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- present to Board by email, and discuss at a Board Meeting</w:t>
      </w:r>
    </w:p>
    <w:p w14:paraId="37BC7257" w14:textId="77777777" w:rsidR="00A14CF5" w:rsidRP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- Board votes to approve and adopt the Strategic Plan</w:t>
      </w:r>
    </w:p>
    <w:p w14:paraId="537B41D4" w14:textId="238B7CF0" w:rsid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4CF5">
        <w:rPr>
          <w:rFonts w:ascii="Helvetica" w:eastAsia="Times New Roman" w:hAnsi="Helvetica" w:cs="Times New Roman"/>
          <w:color w:val="000000"/>
          <w:sz w:val="21"/>
          <w:szCs w:val="21"/>
        </w:rPr>
        <w:t>- Board and Staff work together to implement the Plan over the next five years</w:t>
      </w:r>
    </w:p>
    <w:p w14:paraId="3944BB03" w14:textId="1CC721EE" w:rsid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E6D7803" w14:textId="68A1C8AE" w:rsid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261F5F1" w14:textId="0600A033" w:rsidR="00A14CF5" w:rsidRDefault="00B74FD8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If we want professional</w:t>
      </w:r>
      <w:r w:rsidR="00A14CF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assist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ance</w:t>
      </w:r>
      <w:r w:rsidR="00A14CF5">
        <w:rPr>
          <w:rFonts w:ascii="Helvetica" w:eastAsia="Times New Roman" w:hAnsi="Helvetica" w:cs="Times New Roman"/>
          <w:color w:val="000000"/>
          <w:sz w:val="21"/>
          <w:szCs w:val="21"/>
        </w:rPr>
        <w:t>, we can get bids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from qualified consultants (three is ideal)</w:t>
      </w:r>
      <w:r w:rsidR="00A14CF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 </w:t>
      </w:r>
    </w:p>
    <w:p w14:paraId="69BF0400" w14:textId="77777777" w:rsid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1CA450A" w14:textId="77777777" w:rsid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73D6855" w14:textId="79D83F65" w:rsid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8050092" w14:textId="77777777" w:rsidR="00A14CF5" w:rsidRPr="00A14CF5" w:rsidRDefault="00A14CF5" w:rsidP="00A14CF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E034D69" w14:textId="77777777" w:rsidR="0031614B" w:rsidRDefault="00F14977"/>
    <w:sectPr w:rsidR="00316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5"/>
    <w:rsid w:val="00060040"/>
    <w:rsid w:val="00732AB3"/>
    <w:rsid w:val="0073735A"/>
    <w:rsid w:val="00A14CF5"/>
    <w:rsid w:val="00B74FD8"/>
    <w:rsid w:val="00F1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941FB"/>
  <w15:chartTrackingRefBased/>
  <w15:docId w15:val="{6493BE21-D99C-E940-A2E9-36B33F43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Lagerman</dc:creator>
  <cp:keywords/>
  <dc:description/>
  <cp:lastModifiedBy>David Babcock</cp:lastModifiedBy>
  <cp:revision>3</cp:revision>
  <cp:lastPrinted>2021-03-15T16:01:00Z</cp:lastPrinted>
  <dcterms:created xsi:type="dcterms:W3CDTF">2021-03-16T01:22:00Z</dcterms:created>
  <dcterms:modified xsi:type="dcterms:W3CDTF">2021-03-19T16:25:00Z</dcterms:modified>
</cp:coreProperties>
</file>